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F8" w:rsidRPr="003702F8" w:rsidRDefault="003702F8" w:rsidP="003702F8">
      <w:pPr>
        <w:tabs>
          <w:tab w:val="center" w:pos="4252"/>
          <w:tab w:val="right" w:pos="8504"/>
        </w:tabs>
        <w:spacing w:after="0" w:line="240" w:lineRule="auto"/>
      </w:pPr>
      <w:r w:rsidRPr="003702F8">
        <w:t xml:space="preserve">   </w:t>
      </w:r>
      <w:r w:rsidRPr="003702F8">
        <w:rPr>
          <w:noProof/>
          <w:sz w:val="18"/>
          <w:szCs w:val="18"/>
          <w:lang w:val="en-US"/>
        </w:rPr>
        <w:drawing>
          <wp:inline distT="0" distB="0" distL="0" distR="0">
            <wp:extent cx="704850" cy="5619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2F8">
        <w:t xml:space="preserve">                          </w:t>
      </w:r>
    </w:p>
    <w:p w:rsidR="003702F8" w:rsidRPr="003702F8" w:rsidRDefault="003702F8" w:rsidP="003702F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702F8">
        <w:rPr>
          <w:rFonts w:ascii="Arial" w:hAnsi="Arial" w:cs="Arial"/>
          <w:sz w:val="18"/>
          <w:szCs w:val="18"/>
        </w:rPr>
        <w:t>Corporación Municipal de Educación</w:t>
      </w:r>
    </w:p>
    <w:p w:rsidR="003702F8" w:rsidRPr="003702F8" w:rsidRDefault="003702F8" w:rsidP="003702F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702F8">
        <w:rPr>
          <w:rFonts w:ascii="Arial" w:hAnsi="Arial" w:cs="Arial"/>
          <w:sz w:val="18"/>
          <w:szCs w:val="18"/>
        </w:rPr>
        <w:t xml:space="preserve">Escuela Lo </w:t>
      </w:r>
      <w:proofErr w:type="gramStart"/>
      <w:r w:rsidRPr="003702F8">
        <w:rPr>
          <w:rFonts w:ascii="Arial" w:hAnsi="Arial" w:cs="Arial"/>
          <w:sz w:val="18"/>
          <w:szCs w:val="18"/>
        </w:rPr>
        <w:t>Velásquez  N</w:t>
      </w:r>
      <w:proofErr w:type="gramEnd"/>
      <w:r w:rsidRPr="003702F8">
        <w:rPr>
          <w:rFonts w:ascii="Arial" w:hAnsi="Arial" w:cs="Arial"/>
          <w:sz w:val="18"/>
          <w:szCs w:val="18"/>
        </w:rPr>
        <w:t xml:space="preserve">° 1344, Renca                        </w:t>
      </w:r>
    </w:p>
    <w:p w:rsidR="003702F8" w:rsidRPr="003702F8" w:rsidRDefault="003702F8" w:rsidP="003702F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702F8">
        <w:rPr>
          <w:rFonts w:ascii="Arial" w:hAnsi="Arial" w:cs="Arial"/>
          <w:sz w:val="18"/>
          <w:szCs w:val="18"/>
        </w:rPr>
        <w:t>Asignatura: Historia</w:t>
      </w:r>
    </w:p>
    <w:p w:rsidR="003702F8" w:rsidRPr="003702F8" w:rsidRDefault="003702F8" w:rsidP="003702F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702F8">
        <w:rPr>
          <w:rFonts w:ascii="Arial" w:hAnsi="Arial" w:cs="Arial"/>
          <w:sz w:val="18"/>
          <w:szCs w:val="18"/>
        </w:rPr>
        <w:t xml:space="preserve">Nivel: 2° </w:t>
      </w:r>
      <w:proofErr w:type="gramStart"/>
      <w:r w:rsidRPr="003702F8">
        <w:rPr>
          <w:rFonts w:ascii="Arial" w:hAnsi="Arial" w:cs="Arial"/>
          <w:sz w:val="18"/>
          <w:szCs w:val="18"/>
        </w:rPr>
        <w:t>Básico  A</w:t>
      </w:r>
      <w:proofErr w:type="gramEnd"/>
      <w:r w:rsidRPr="003702F8">
        <w:rPr>
          <w:rFonts w:ascii="Arial" w:hAnsi="Arial" w:cs="Arial"/>
          <w:sz w:val="18"/>
          <w:szCs w:val="18"/>
        </w:rPr>
        <w:t xml:space="preserve">                             </w:t>
      </w:r>
    </w:p>
    <w:p w:rsidR="003702F8" w:rsidRPr="003702F8" w:rsidRDefault="003702F8" w:rsidP="003702F8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3702F8">
        <w:rPr>
          <w:rFonts w:ascii="Arial" w:hAnsi="Arial" w:cs="Arial"/>
          <w:sz w:val="18"/>
          <w:szCs w:val="18"/>
        </w:rPr>
        <w:t>Profesora :</w:t>
      </w:r>
      <w:proofErr w:type="gramEnd"/>
      <w:r w:rsidRPr="003702F8">
        <w:rPr>
          <w:rFonts w:ascii="Arial" w:hAnsi="Arial" w:cs="Arial"/>
          <w:sz w:val="18"/>
          <w:szCs w:val="18"/>
        </w:rPr>
        <w:t xml:space="preserve"> Gloria </w:t>
      </w:r>
      <w:proofErr w:type="spellStart"/>
      <w:r w:rsidRPr="003702F8">
        <w:rPr>
          <w:rFonts w:ascii="Arial" w:hAnsi="Arial" w:cs="Arial"/>
          <w:sz w:val="18"/>
          <w:szCs w:val="18"/>
        </w:rPr>
        <w:t>Parraguez</w:t>
      </w:r>
      <w:proofErr w:type="spellEnd"/>
      <w:r w:rsidRPr="003702F8">
        <w:rPr>
          <w:rFonts w:ascii="Arial" w:hAnsi="Arial" w:cs="Arial"/>
          <w:sz w:val="18"/>
          <w:szCs w:val="18"/>
        </w:rPr>
        <w:t xml:space="preserve"> González          </w:t>
      </w:r>
    </w:p>
    <w:p w:rsidR="003702F8" w:rsidRPr="003702F8" w:rsidRDefault="003702F8" w:rsidP="003702F8">
      <w:pPr>
        <w:pStyle w:val="Sinespaciado"/>
        <w:rPr>
          <w:rFonts w:ascii="Calibri" w:eastAsia="Calibri" w:hAnsi="Calibri"/>
          <w:noProof/>
          <w:sz w:val="18"/>
          <w:szCs w:val="18"/>
          <w:lang w:eastAsia="en-US"/>
        </w:rPr>
      </w:pPr>
    </w:p>
    <w:p w:rsidR="003702F8" w:rsidRPr="003702F8" w:rsidRDefault="003702F8" w:rsidP="003702F8">
      <w:pPr>
        <w:pStyle w:val="Sinespaciado"/>
        <w:rPr>
          <w:rFonts w:ascii="Calibri" w:eastAsia="Calibri" w:hAnsi="Calibri"/>
          <w:noProof/>
          <w:sz w:val="36"/>
          <w:szCs w:val="36"/>
          <w:lang w:val="es-CL" w:eastAsia="en-US"/>
        </w:rPr>
      </w:pPr>
      <w:r w:rsidRPr="003702F8">
        <w:rPr>
          <w:rFonts w:ascii="Calibri" w:eastAsia="Calibri" w:hAnsi="Calibri"/>
          <w:noProof/>
          <w:sz w:val="18"/>
          <w:szCs w:val="18"/>
          <w:lang w:val="es-CL" w:eastAsia="en-US"/>
        </w:rPr>
        <w:t xml:space="preserve">                                                              </w:t>
      </w:r>
      <w:r w:rsidRPr="003702F8">
        <w:rPr>
          <w:rFonts w:ascii="Calibri" w:eastAsia="Calibri" w:hAnsi="Calibri"/>
          <w:noProof/>
          <w:sz w:val="36"/>
          <w:szCs w:val="36"/>
          <w:lang w:val="es-CL" w:eastAsia="en-US"/>
        </w:rPr>
        <w:t>Guía</w:t>
      </w:r>
      <w:r w:rsidR="005E2F6F">
        <w:rPr>
          <w:rFonts w:ascii="Calibri" w:eastAsia="Calibri" w:hAnsi="Calibri"/>
          <w:noProof/>
          <w:sz w:val="36"/>
          <w:szCs w:val="36"/>
          <w:lang w:val="es-CL" w:eastAsia="en-US"/>
        </w:rPr>
        <w:t>s</w:t>
      </w:r>
      <w:bookmarkStart w:id="0" w:name="_GoBack"/>
      <w:bookmarkEnd w:id="0"/>
      <w:r w:rsidRPr="003702F8">
        <w:rPr>
          <w:rFonts w:ascii="Calibri" w:eastAsia="Calibri" w:hAnsi="Calibri"/>
          <w:noProof/>
          <w:sz w:val="36"/>
          <w:szCs w:val="36"/>
          <w:lang w:val="es-CL" w:eastAsia="en-US"/>
        </w:rPr>
        <w:t xml:space="preserve"> de Historia</w:t>
      </w:r>
    </w:p>
    <w:p w:rsidR="003702F8" w:rsidRPr="000F76A9" w:rsidRDefault="003702F8" w:rsidP="003702F8">
      <w:pPr>
        <w:pStyle w:val="Sinespaciado"/>
        <w:rPr>
          <w:rFonts w:ascii="Arial" w:hAnsi="Arial" w:cs="Arial"/>
          <w:b/>
          <w:sz w:val="28"/>
        </w:rPr>
      </w:pPr>
    </w:p>
    <w:p w:rsidR="003702F8" w:rsidRPr="00876A01" w:rsidRDefault="003702F8" w:rsidP="003702F8">
      <w:pPr>
        <w:pStyle w:val="Sinespaciado"/>
        <w:jc w:val="both"/>
        <w:rPr>
          <w:rFonts w:ascii="Arial" w:hAnsi="Arial" w:cs="Arial"/>
        </w:rPr>
      </w:pPr>
    </w:p>
    <w:p w:rsidR="003702F8" w:rsidRDefault="003702F8" w:rsidP="003702F8">
      <w:pPr>
        <w:pStyle w:val="Sinespaciado"/>
        <w:jc w:val="both"/>
        <w:rPr>
          <w:rFonts w:ascii="Arial" w:hAnsi="Arial" w:cs="Arial"/>
        </w:rPr>
      </w:pPr>
      <w:r w:rsidRPr="000F76A9">
        <w:rPr>
          <w:rFonts w:ascii="Arial" w:hAnsi="Arial" w:cs="Arial"/>
        </w:rPr>
        <w:t xml:space="preserve">Nombre: _______________________________ </w:t>
      </w:r>
    </w:p>
    <w:p w:rsidR="003702F8" w:rsidRDefault="003702F8" w:rsidP="003702F8">
      <w:pPr>
        <w:pStyle w:val="Sinespaciado"/>
        <w:jc w:val="both"/>
        <w:rPr>
          <w:rFonts w:ascii="Arial" w:hAnsi="Arial" w:cs="Arial"/>
        </w:rPr>
      </w:pPr>
    </w:p>
    <w:p w:rsidR="003702F8" w:rsidRDefault="003702F8" w:rsidP="003702F8">
      <w:pPr>
        <w:pStyle w:val="Sinespaciado"/>
        <w:jc w:val="both"/>
        <w:rPr>
          <w:rFonts w:ascii="Arial" w:hAnsi="Arial" w:cs="Arial"/>
          <w:szCs w:val="28"/>
        </w:rPr>
      </w:pPr>
      <w:r w:rsidRPr="000F76A9">
        <w:rPr>
          <w:rFonts w:ascii="Arial" w:hAnsi="Arial" w:cs="Arial"/>
          <w:szCs w:val="28"/>
        </w:rPr>
        <w:t>Marca la alternativa correcta con una X.</w:t>
      </w:r>
    </w:p>
    <w:p w:rsidR="003702F8" w:rsidRPr="000F76A9" w:rsidRDefault="003702F8" w:rsidP="003702F8">
      <w:pPr>
        <w:ind w:left="1080"/>
        <w:jc w:val="both"/>
        <w:rPr>
          <w:rFonts w:ascii="Arial" w:hAnsi="Arial" w:cs="Arial"/>
          <w:sz w:val="24"/>
          <w:szCs w:val="28"/>
        </w:rPr>
      </w:pPr>
    </w:p>
    <w:p w:rsidR="003702F8" w:rsidRPr="000F76A9" w:rsidRDefault="003702F8" w:rsidP="003702F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Los días de la semana son:</w:t>
      </w:r>
    </w:p>
    <w:p w:rsidR="003702F8" w:rsidRPr="000F76A9" w:rsidRDefault="003702F8" w:rsidP="003702F8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Seis</w:t>
      </w:r>
    </w:p>
    <w:p w:rsidR="003702F8" w:rsidRPr="000F76A9" w:rsidRDefault="003702F8" w:rsidP="003702F8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Siete</w:t>
      </w:r>
    </w:p>
    <w:p w:rsidR="003702F8" w:rsidRPr="000F76A9" w:rsidRDefault="003702F8" w:rsidP="003702F8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Cinco</w:t>
      </w:r>
    </w:p>
    <w:p w:rsidR="003702F8" w:rsidRPr="000F76A9" w:rsidRDefault="003702F8" w:rsidP="003702F8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3702F8" w:rsidRPr="000F76A9" w:rsidRDefault="003702F8" w:rsidP="003702F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0F76A9">
        <w:rPr>
          <w:rFonts w:ascii="Arial" w:hAnsi="Arial" w:cs="Arial"/>
          <w:sz w:val="24"/>
          <w:szCs w:val="24"/>
        </w:rPr>
        <w:t>La secuencia de los días de la semana son</w:t>
      </w:r>
      <w:proofErr w:type="gramEnd"/>
      <w:r w:rsidRPr="000F76A9">
        <w:rPr>
          <w:rFonts w:ascii="Arial" w:hAnsi="Arial" w:cs="Arial"/>
          <w:sz w:val="24"/>
          <w:szCs w:val="24"/>
        </w:rPr>
        <w:t>:</w:t>
      </w:r>
    </w:p>
    <w:p w:rsidR="003702F8" w:rsidRPr="000F76A9" w:rsidRDefault="003702F8" w:rsidP="003702F8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Lunes, martes, miércoles, viernes, sábado, jueves y Domingo.</w:t>
      </w:r>
    </w:p>
    <w:p w:rsidR="003702F8" w:rsidRPr="000F76A9" w:rsidRDefault="003702F8" w:rsidP="003702F8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Domingo, lunes, martes, sábado, miércoles, jueves y viernes.</w:t>
      </w:r>
    </w:p>
    <w:p w:rsidR="003702F8" w:rsidRPr="000F76A9" w:rsidRDefault="003702F8" w:rsidP="003702F8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Lunes, martes, miércoles, jueves, viernes, sábado y Domingo.</w:t>
      </w:r>
    </w:p>
    <w:p w:rsidR="003702F8" w:rsidRPr="000F76A9" w:rsidRDefault="003702F8" w:rsidP="003702F8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3702F8" w:rsidRPr="000F76A9" w:rsidRDefault="003702F8" w:rsidP="003702F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La fecha marcada en el calendario es:</w:t>
      </w:r>
    </w:p>
    <w:p w:rsidR="003702F8" w:rsidRPr="000F76A9" w:rsidRDefault="003702F8" w:rsidP="003702F8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481965</wp:posOffset>
                </wp:positionV>
                <wp:extent cx="200025" cy="152400"/>
                <wp:effectExtent l="0" t="0" r="28575" b="19050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FE15C7" id="Elipse 6" o:spid="_x0000_s1026" style="position:absolute;margin-left:180.45pt;margin-top:37.95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" filled="f" strokecolor="#41719c" strokeweight="1pt">
                <v:stroke joinstyle="miter"/>
                <v:path arrowok="t"/>
              </v:oval>
            </w:pict>
          </mc:Fallback>
        </mc:AlternateContent>
      </w:r>
      <w:r w:rsidRPr="000F76A9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4162425" cy="1304925"/>
            <wp:effectExtent l="0" t="0" r="9525" b="9525"/>
            <wp:docPr id="5" name="Imagen 5" descr="http://dx0n1ulw8ksh5.cloudfront.net/wp-content/uploads/2014/10/CalendarioExcel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dx0n1ulw8ksh5.cloudfront.net/wp-content/uploads/2014/10/CalendarioExcel20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F8" w:rsidRPr="000F76A9" w:rsidRDefault="003702F8" w:rsidP="003702F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10 de enero</w:t>
      </w:r>
    </w:p>
    <w:p w:rsidR="003702F8" w:rsidRPr="000F76A9" w:rsidRDefault="003702F8" w:rsidP="003702F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12 de enero</w:t>
      </w:r>
    </w:p>
    <w:p w:rsidR="003702F8" w:rsidRPr="000F76A9" w:rsidRDefault="003702F8" w:rsidP="003702F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10 de febrero</w:t>
      </w:r>
    </w:p>
    <w:p w:rsidR="003702F8" w:rsidRPr="000F76A9" w:rsidRDefault="003702F8" w:rsidP="003702F8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3702F8" w:rsidRPr="000F76A9" w:rsidRDefault="003702F8" w:rsidP="003702F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Los meses del año son:</w:t>
      </w:r>
    </w:p>
    <w:p w:rsidR="003702F8" w:rsidRPr="000F76A9" w:rsidRDefault="003702F8" w:rsidP="003702F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Dos</w:t>
      </w:r>
    </w:p>
    <w:p w:rsidR="003702F8" w:rsidRPr="000F76A9" w:rsidRDefault="003702F8" w:rsidP="003702F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Siete</w:t>
      </w:r>
    </w:p>
    <w:p w:rsidR="003702F8" w:rsidRPr="000F76A9" w:rsidRDefault="003702F8" w:rsidP="003702F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Doce</w:t>
      </w:r>
    </w:p>
    <w:p w:rsidR="003702F8" w:rsidRPr="000F76A9" w:rsidRDefault="003702F8" w:rsidP="003702F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Los tres primeros meses del año son:</w:t>
      </w:r>
    </w:p>
    <w:p w:rsidR="003702F8" w:rsidRPr="000F76A9" w:rsidRDefault="003702F8" w:rsidP="003702F8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enero, febrero y marzo.</w:t>
      </w:r>
    </w:p>
    <w:p w:rsidR="003702F8" w:rsidRPr="000F76A9" w:rsidRDefault="003702F8" w:rsidP="003702F8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F76A9">
        <w:rPr>
          <w:rFonts w:ascii="Arial" w:hAnsi="Arial" w:cs="Arial"/>
          <w:sz w:val="24"/>
          <w:szCs w:val="24"/>
        </w:rPr>
        <w:t>diciembre, enero, mayo.</w:t>
      </w:r>
    </w:p>
    <w:p w:rsidR="003702F8" w:rsidRPr="000F76A9" w:rsidRDefault="003702F8" w:rsidP="003702F8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F76A9">
        <w:rPr>
          <w:rFonts w:ascii="Arial" w:hAnsi="Arial" w:cs="Arial"/>
          <w:sz w:val="24"/>
          <w:szCs w:val="28"/>
        </w:rPr>
        <w:t>octubre, noviembre y diciembre.</w:t>
      </w:r>
    </w:p>
    <w:p w:rsidR="003702F8" w:rsidRDefault="003702F8" w:rsidP="003702F8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Ordena la secuencia de lo que un niño hace en el día.</w:t>
      </w:r>
    </w:p>
    <w:p w:rsidR="003702F8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 xml:space="preserve">         </w:t>
      </w:r>
      <w:r w:rsidRPr="000E092B">
        <w:rPr>
          <w:rFonts w:ascii="Arial" w:hAnsi="Arial" w:cs="Arial"/>
          <w:sz w:val="24"/>
          <w:szCs w:val="28"/>
        </w:rPr>
        <w:tab/>
      </w:r>
      <w:r w:rsidRPr="000E092B">
        <w:rPr>
          <w:rFonts w:ascii="Arial" w:hAnsi="Arial" w:cs="Arial"/>
          <w:sz w:val="24"/>
          <w:szCs w:val="28"/>
        </w:rPr>
        <w:tab/>
      </w:r>
      <w:r w:rsidRPr="000E092B">
        <w:rPr>
          <w:rFonts w:ascii="Arial" w:hAnsi="Arial" w:cs="Arial"/>
          <w:sz w:val="24"/>
          <w:szCs w:val="28"/>
        </w:rPr>
        <w:tab/>
        <w:t xml:space="preserve"> 1                     </w:t>
      </w:r>
      <w:r>
        <w:rPr>
          <w:rFonts w:ascii="Arial" w:hAnsi="Arial" w:cs="Arial"/>
          <w:sz w:val="24"/>
          <w:szCs w:val="28"/>
        </w:rPr>
        <w:t xml:space="preserve">      </w:t>
      </w:r>
      <w:r w:rsidRPr="000E092B">
        <w:rPr>
          <w:rFonts w:ascii="Arial" w:hAnsi="Arial" w:cs="Arial"/>
          <w:sz w:val="24"/>
          <w:szCs w:val="28"/>
        </w:rPr>
        <w:t xml:space="preserve">    2                             3</w:t>
      </w:r>
    </w:p>
    <w:p w:rsidR="003702F8" w:rsidRDefault="003702F8" w:rsidP="003702F8">
      <w:pPr>
        <w:tabs>
          <w:tab w:val="left" w:pos="284"/>
          <w:tab w:val="left" w:pos="426"/>
        </w:tabs>
        <w:jc w:val="center"/>
        <w:rPr>
          <w:rFonts w:ascii="Arial" w:hAnsi="Arial" w:cs="Arial"/>
          <w:sz w:val="28"/>
          <w:szCs w:val="28"/>
        </w:rPr>
      </w:pPr>
      <w:r w:rsidRPr="00A022C4">
        <w:rPr>
          <w:noProof/>
          <w:lang w:val="en-US"/>
        </w:rPr>
        <w:drawing>
          <wp:inline distT="0" distB="0" distL="0" distR="0">
            <wp:extent cx="4181475" cy="2600325"/>
            <wp:effectExtent l="0" t="0" r="9525" b="9525"/>
            <wp:docPr id="4" name="Imagen 4" descr="http://4.bp.blogspot.com/-nYyema1Silc/UnpJYt6dL4I/AAAAAAAA_CQ/meRzk-2plgw/s1600/Dia+y+Noche+(Actividad+-+secuencia+tempor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http://4.bp.blogspot.com/-nYyema1Silc/UnpJYt6dL4I/AAAAAAAA_CQ/meRzk-2plgw/s1600/Dia+y+Noche+(Actividad+-+secuencia+temporal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" t="14209" r="10938" b="12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F8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8"/>
          <w:szCs w:val="28"/>
        </w:rPr>
      </w:pPr>
    </w:p>
    <w:p w:rsidR="003702F8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8"/>
          <w:szCs w:val="28"/>
        </w:rPr>
      </w:pPr>
    </w:p>
    <w:p w:rsidR="003702F8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8"/>
          <w:szCs w:val="28"/>
        </w:rPr>
      </w:pPr>
    </w:p>
    <w:p w:rsidR="003702F8" w:rsidRPr="000E092B" w:rsidRDefault="003702F8" w:rsidP="003702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1 – 2 – 3</w:t>
      </w:r>
    </w:p>
    <w:p w:rsidR="003702F8" w:rsidRPr="000E092B" w:rsidRDefault="003702F8" w:rsidP="003702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2 – 1 – 3</w:t>
      </w:r>
    </w:p>
    <w:p w:rsidR="003702F8" w:rsidRPr="000E092B" w:rsidRDefault="003702F8" w:rsidP="003702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3 – 1 – 2</w:t>
      </w:r>
    </w:p>
    <w:p w:rsidR="003702F8" w:rsidRPr="000E092B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¿Cuál de ellos es un trabajo “NO REMUNERADO”?</w:t>
      </w:r>
    </w:p>
    <w:p w:rsidR="003702F8" w:rsidRPr="000E092B" w:rsidRDefault="003702F8" w:rsidP="003702F8">
      <w:pPr>
        <w:tabs>
          <w:tab w:val="left" w:pos="284"/>
          <w:tab w:val="left" w:pos="426"/>
        </w:tabs>
        <w:jc w:val="center"/>
        <w:rPr>
          <w:rFonts w:ascii="Arial" w:hAnsi="Arial" w:cs="Arial"/>
          <w:sz w:val="24"/>
          <w:szCs w:val="28"/>
        </w:rPr>
      </w:pPr>
      <w:r w:rsidRPr="000E092B">
        <w:rPr>
          <w:noProof/>
          <w:sz w:val="20"/>
          <w:lang w:val="en-US"/>
        </w:rPr>
        <w:drawing>
          <wp:inline distT="0" distB="0" distL="0" distR="0">
            <wp:extent cx="1466850" cy="1114425"/>
            <wp:effectExtent l="0" t="0" r="0" b="9525"/>
            <wp:docPr id="3" name="Imagen 3" descr="http://www.eduglobal.cl/wp-content/uploads/fotos/profeso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www.eduglobal.cl/wp-content/uploads/fotos/profesor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2B">
        <w:rPr>
          <w:rFonts w:ascii="Arial" w:hAnsi="Arial" w:cs="Arial"/>
          <w:sz w:val="24"/>
          <w:szCs w:val="28"/>
        </w:rPr>
        <w:t xml:space="preserve">    </w:t>
      </w:r>
      <w:r w:rsidRPr="000E092B">
        <w:rPr>
          <w:noProof/>
          <w:sz w:val="20"/>
          <w:lang w:val="en-US"/>
        </w:rPr>
        <w:drawing>
          <wp:inline distT="0" distB="0" distL="0" distR="0">
            <wp:extent cx="1247775" cy="1162050"/>
            <wp:effectExtent l="0" t="0" r="9525" b="0"/>
            <wp:docPr id="2" name="Imagen 2" descr="http://cd1.dibujos.net/dibujos/pintados/201043/791c55797cda4439b4da61d91ecc7a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http://cd1.dibujos.net/dibujos/pintados/201043/791c55797cda4439b4da61d91ecc7a0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2B">
        <w:rPr>
          <w:rFonts w:ascii="Arial" w:hAnsi="Arial" w:cs="Arial"/>
          <w:sz w:val="24"/>
          <w:szCs w:val="28"/>
        </w:rPr>
        <w:t xml:space="preserve">    </w:t>
      </w:r>
      <w:r w:rsidRPr="000E092B">
        <w:rPr>
          <w:noProof/>
          <w:sz w:val="20"/>
          <w:lang w:val="en-US"/>
        </w:rPr>
        <w:drawing>
          <wp:inline distT="0" distB="0" distL="0" distR="0">
            <wp:extent cx="1819275" cy="1104900"/>
            <wp:effectExtent l="0" t="0" r="9525" b="0"/>
            <wp:docPr id="1" name="Imagen 1" descr="http://www.gifss.com/profesiones/bomberos/bomb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http://www.gifss.com/profesiones/bomberos/bomber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F8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Doctor</w:t>
      </w:r>
    </w:p>
    <w:p w:rsidR="003702F8" w:rsidRPr="000E092B" w:rsidRDefault="003702F8" w:rsidP="003702F8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Profesor</w:t>
      </w:r>
    </w:p>
    <w:p w:rsidR="003702F8" w:rsidRPr="000E092B" w:rsidRDefault="003702F8" w:rsidP="003702F8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Bomberos</w:t>
      </w:r>
    </w:p>
    <w:p w:rsidR="003702F8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La capital de Chile es:</w:t>
      </w:r>
    </w:p>
    <w:p w:rsidR="003702F8" w:rsidRPr="000E092B" w:rsidRDefault="003702F8" w:rsidP="003702F8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Valparaíso</w:t>
      </w:r>
    </w:p>
    <w:p w:rsidR="003702F8" w:rsidRPr="000E092B" w:rsidRDefault="003702F8" w:rsidP="003702F8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Santiago</w:t>
      </w:r>
    </w:p>
    <w:p w:rsidR="003702F8" w:rsidRPr="000E092B" w:rsidRDefault="003702F8" w:rsidP="003702F8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Concepción</w:t>
      </w:r>
    </w:p>
    <w:p w:rsidR="003702F8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El océano que baña las costas de Chile es el océano:</w:t>
      </w:r>
    </w:p>
    <w:p w:rsidR="003702F8" w:rsidRPr="000E092B" w:rsidRDefault="003702F8" w:rsidP="003702F8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Índico</w:t>
      </w:r>
    </w:p>
    <w:p w:rsidR="003702F8" w:rsidRPr="000E092B" w:rsidRDefault="003702F8" w:rsidP="003702F8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Pacífico</w:t>
      </w:r>
    </w:p>
    <w:p w:rsidR="003702F8" w:rsidRPr="000E092B" w:rsidRDefault="003702F8" w:rsidP="003702F8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Atlántico</w:t>
      </w:r>
    </w:p>
    <w:p w:rsidR="003702F8" w:rsidRPr="000E092B" w:rsidRDefault="003702F8" w:rsidP="003702F8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350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Los símbolos patrios son:</w:t>
      </w:r>
    </w:p>
    <w:p w:rsidR="003702F8" w:rsidRPr="000E092B" w:rsidRDefault="003702F8" w:rsidP="003702F8">
      <w:pPr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350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la cueca, el trompo y el copihue.</w:t>
      </w:r>
    </w:p>
    <w:p w:rsidR="003702F8" w:rsidRPr="000E092B" w:rsidRDefault="003702F8" w:rsidP="003702F8">
      <w:pPr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350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la bandera, el escudo y el emboque.</w:t>
      </w:r>
    </w:p>
    <w:p w:rsidR="003702F8" w:rsidRPr="000E092B" w:rsidRDefault="003702F8" w:rsidP="003702F8">
      <w:pPr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350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el escudo, el Himno Nacional y la bandera.</w:t>
      </w:r>
    </w:p>
    <w:p w:rsidR="003702F8" w:rsidRPr="000E092B" w:rsidRDefault="003702F8" w:rsidP="003702F8">
      <w:pPr>
        <w:tabs>
          <w:tab w:val="left" w:pos="284"/>
          <w:tab w:val="left" w:pos="426"/>
          <w:tab w:val="left" w:pos="851"/>
          <w:tab w:val="left" w:pos="1350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Algunos juegos populares de nuestro país son:</w:t>
      </w:r>
    </w:p>
    <w:p w:rsidR="003702F8" w:rsidRPr="000E092B" w:rsidRDefault="003702F8" w:rsidP="003702F8">
      <w:pPr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el trompo, la cueca y el emboque.</w:t>
      </w:r>
    </w:p>
    <w:p w:rsidR="003702F8" w:rsidRPr="000E092B" w:rsidRDefault="003702F8" w:rsidP="003702F8">
      <w:pPr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el trompo, el emboque y el volantín.</w:t>
      </w:r>
    </w:p>
    <w:p w:rsidR="003702F8" w:rsidRPr="000E092B" w:rsidRDefault="003702F8" w:rsidP="003702F8">
      <w:pPr>
        <w:numPr>
          <w:ilvl w:val="0"/>
          <w:numId w:val="12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el emboque, el copihue y el palo ensebado.</w:t>
      </w:r>
    </w:p>
    <w:p w:rsidR="003702F8" w:rsidRPr="000E092B" w:rsidRDefault="003702F8" w:rsidP="003702F8">
      <w:pPr>
        <w:tabs>
          <w:tab w:val="left" w:pos="284"/>
          <w:tab w:val="left" w:pos="426"/>
          <w:tab w:val="left" w:pos="851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Una tradición cultural de nuestro país:</w:t>
      </w:r>
    </w:p>
    <w:p w:rsidR="003702F8" w:rsidRPr="000E092B" w:rsidRDefault="003702F8" w:rsidP="003702F8">
      <w:pPr>
        <w:numPr>
          <w:ilvl w:val="0"/>
          <w:numId w:val="13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Días de la semana.</w:t>
      </w:r>
    </w:p>
    <w:p w:rsidR="003702F8" w:rsidRPr="000E092B" w:rsidRDefault="003702F8" w:rsidP="003702F8">
      <w:pPr>
        <w:numPr>
          <w:ilvl w:val="0"/>
          <w:numId w:val="13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Fiestas tradicionales.</w:t>
      </w:r>
    </w:p>
    <w:p w:rsidR="003702F8" w:rsidRPr="000E092B" w:rsidRDefault="003702F8" w:rsidP="003702F8">
      <w:pPr>
        <w:numPr>
          <w:ilvl w:val="0"/>
          <w:numId w:val="13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La cordillera de los Andes.</w:t>
      </w:r>
    </w:p>
    <w:p w:rsidR="003702F8" w:rsidRPr="000E092B" w:rsidRDefault="003702F8" w:rsidP="003702F8">
      <w:pPr>
        <w:tabs>
          <w:tab w:val="left" w:pos="284"/>
          <w:tab w:val="left" w:pos="426"/>
          <w:tab w:val="left" w:pos="851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Una característica de Chile es:</w:t>
      </w:r>
    </w:p>
    <w:p w:rsidR="003702F8" w:rsidRPr="000E092B" w:rsidRDefault="003702F8" w:rsidP="003702F8">
      <w:pPr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Que tiene doce regiones.</w:t>
      </w:r>
    </w:p>
    <w:p w:rsidR="003702F8" w:rsidRPr="000E092B" w:rsidRDefault="003702F8" w:rsidP="003702F8">
      <w:pPr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Que es un país largo y angosto.</w:t>
      </w:r>
    </w:p>
    <w:p w:rsidR="003702F8" w:rsidRPr="000E092B" w:rsidRDefault="003702F8" w:rsidP="003702F8">
      <w:pPr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Que está rodeado por el océano atlántico.</w:t>
      </w:r>
    </w:p>
    <w:p w:rsidR="003702F8" w:rsidRPr="000E092B" w:rsidRDefault="003702F8" w:rsidP="003702F8">
      <w:pPr>
        <w:tabs>
          <w:tab w:val="left" w:pos="284"/>
          <w:tab w:val="left" w:pos="426"/>
          <w:tab w:val="left" w:pos="851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Chile:</w:t>
      </w:r>
    </w:p>
    <w:p w:rsidR="003702F8" w:rsidRPr="000E092B" w:rsidRDefault="003702F8" w:rsidP="003702F8">
      <w:pPr>
        <w:numPr>
          <w:ilvl w:val="0"/>
          <w:numId w:val="15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Tiene océano y cordillera.</w:t>
      </w:r>
    </w:p>
    <w:p w:rsidR="003702F8" w:rsidRPr="000E092B" w:rsidRDefault="003702F8" w:rsidP="003702F8">
      <w:pPr>
        <w:numPr>
          <w:ilvl w:val="0"/>
          <w:numId w:val="15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Tiene lagos y no tiene océano.</w:t>
      </w:r>
    </w:p>
    <w:p w:rsidR="003702F8" w:rsidRDefault="003702F8" w:rsidP="003702F8">
      <w:pPr>
        <w:numPr>
          <w:ilvl w:val="0"/>
          <w:numId w:val="15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Tiene ríos y no tiene cordillera.</w:t>
      </w:r>
    </w:p>
    <w:p w:rsidR="003702F8" w:rsidRPr="000E092B" w:rsidRDefault="003702F8" w:rsidP="003702F8">
      <w:pPr>
        <w:tabs>
          <w:tab w:val="left" w:pos="284"/>
          <w:tab w:val="left" w:pos="426"/>
          <w:tab w:val="left" w:pos="851"/>
        </w:tabs>
        <w:jc w:val="both"/>
        <w:rPr>
          <w:rFonts w:ascii="Arial" w:hAnsi="Arial" w:cs="Arial"/>
          <w:sz w:val="24"/>
          <w:szCs w:val="28"/>
        </w:rPr>
      </w:pPr>
    </w:p>
    <w:p w:rsidR="003702F8" w:rsidRPr="000E092B" w:rsidRDefault="003702F8" w:rsidP="003702F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i/>
          <w:sz w:val="24"/>
          <w:szCs w:val="28"/>
        </w:rPr>
        <w:t>“En el curso de Julia todos se burlan de ella porque es de otro país”</w:t>
      </w:r>
      <w:r w:rsidRPr="000E092B">
        <w:rPr>
          <w:rFonts w:ascii="Arial" w:hAnsi="Arial" w:cs="Arial"/>
          <w:sz w:val="24"/>
          <w:szCs w:val="28"/>
        </w:rPr>
        <w:t>. Los compañeros de Julia no están siendo:</w:t>
      </w:r>
    </w:p>
    <w:p w:rsidR="003702F8" w:rsidRPr="000E092B" w:rsidRDefault="003702F8" w:rsidP="003702F8">
      <w:pPr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Tolerantes.</w:t>
      </w:r>
    </w:p>
    <w:p w:rsidR="003702F8" w:rsidRPr="000E092B" w:rsidRDefault="003702F8" w:rsidP="003702F8">
      <w:pPr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Responsables.</w:t>
      </w:r>
    </w:p>
    <w:p w:rsidR="003702F8" w:rsidRPr="000E092B" w:rsidRDefault="003702F8" w:rsidP="003702F8">
      <w:pPr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rFonts w:ascii="Arial" w:hAnsi="Arial" w:cs="Arial"/>
          <w:sz w:val="24"/>
          <w:szCs w:val="28"/>
        </w:rPr>
      </w:pPr>
      <w:r w:rsidRPr="000E092B">
        <w:rPr>
          <w:rFonts w:ascii="Arial" w:hAnsi="Arial" w:cs="Arial"/>
          <w:sz w:val="24"/>
          <w:szCs w:val="28"/>
        </w:rPr>
        <w:t>Comprometidos.</w:t>
      </w:r>
    </w:p>
    <w:p w:rsidR="004F5435" w:rsidRDefault="004F5435"/>
    <w:sectPr w:rsidR="004F54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EB0"/>
    <w:multiLevelType w:val="hybridMultilevel"/>
    <w:tmpl w:val="AA40E57C"/>
    <w:lvl w:ilvl="0" w:tplc="5E52E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E52AC"/>
    <w:multiLevelType w:val="hybridMultilevel"/>
    <w:tmpl w:val="D30889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37B"/>
    <w:multiLevelType w:val="hybridMultilevel"/>
    <w:tmpl w:val="89002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3E12"/>
    <w:multiLevelType w:val="hybridMultilevel"/>
    <w:tmpl w:val="79C4B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536E"/>
    <w:multiLevelType w:val="hybridMultilevel"/>
    <w:tmpl w:val="038EA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53D78"/>
    <w:multiLevelType w:val="hybridMultilevel"/>
    <w:tmpl w:val="0F942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44AE5"/>
    <w:multiLevelType w:val="hybridMultilevel"/>
    <w:tmpl w:val="89EC9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101F7"/>
    <w:multiLevelType w:val="hybridMultilevel"/>
    <w:tmpl w:val="D4381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85701"/>
    <w:multiLevelType w:val="hybridMultilevel"/>
    <w:tmpl w:val="2B8CE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86855"/>
    <w:multiLevelType w:val="hybridMultilevel"/>
    <w:tmpl w:val="8B32A9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15D98"/>
    <w:multiLevelType w:val="hybridMultilevel"/>
    <w:tmpl w:val="0F52F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A40E8"/>
    <w:multiLevelType w:val="hybridMultilevel"/>
    <w:tmpl w:val="F6304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3290C"/>
    <w:multiLevelType w:val="hybridMultilevel"/>
    <w:tmpl w:val="716E1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83C22"/>
    <w:multiLevelType w:val="hybridMultilevel"/>
    <w:tmpl w:val="73DC5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A6F36"/>
    <w:multiLevelType w:val="hybridMultilevel"/>
    <w:tmpl w:val="72B4C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70033"/>
    <w:multiLevelType w:val="hybridMultilevel"/>
    <w:tmpl w:val="E9E8F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14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4"/>
  </w:num>
  <w:num w:numId="14">
    <w:abstractNumId w:val="15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F8"/>
    <w:rsid w:val="003702F8"/>
    <w:rsid w:val="004F5435"/>
    <w:rsid w:val="005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6B4E"/>
  <w15:chartTrackingRefBased/>
  <w15:docId w15:val="{B6F0A413-87FB-4174-B6E0-66E3E73A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2F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NTB-Gloria</dc:creator>
  <cp:keywords/>
  <dc:description/>
  <cp:lastModifiedBy>NTB-Gloria</cp:lastModifiedBy>
  <cp:revision>2</cp:revision>
  <dcterms:created xsi:type="dcterms:W3CDTF">2020-03-20T04:52:00Z</dcterms:created>
  <dcterms:modified xsi:type="dcterms:W3CDTF">2020-03-20T04:55:00Z</dcterms:modified>
</cp:coreProperties>
</file>